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48548B" w:rsidRDefault="006F2584">
      <w:pPr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Alternative Article 4: Yato et al., 2006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0000002" w14:textId="77777777" w:rsidR="0048548B" w:rsidRDefault="006F2584">
      <w:pPr>
        <w:rPr>
          <w:sz w:val="24"/>
          <w:szCs w:val="24"/>
        </w:rPr>
      </w:pPr>
      <w:r>
        <w:rPr>
          <w:sz w:val="24"/>
          <w:szCs w:val="24"/>
        </w:rPr>
        <w:t xml:space="preserve">Infant responses to maternal still-face at 4 and 9 months </w:t>
      </w:r>
    </w:p>
    <w:p w14:paraId="00000003" w14:textId="77777777" w:rsidR="0048548B" w:rsidRDefault="006F2584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0000004" w14:textId="77777777" w:rsidR="0048548B" w:rsidRDefault="006F2584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What type of study is this?</w:t>
      </w:r>
    </w:p>
    <w:p w14:paraId="00000005" w14:textId="77777777" w:rsidR="0048548B" w:rsidRPr="005961B7" w:rsidRDefault="006F2584">
      <w:pPr>
        <w:numPr>
          <w:ilvl w:val="1"/>
          <w:numId w:val="1"/>
        </w:numPr>
        <w:rPr>
          <w:b/>
          <w:bCs/>
          <w:sz w:val="24"/>
          <w:szCs w:val="24"/>
        </w:rPr>
      </w:pPr>
      <w:r w:rsidRPr="005961B7">
        <w:rPr>
          <w:b/>
          <w:bCs/>
          <w:sz w:val="24"/>
          <w:szCs w:val="24"/>
        </w:rPr>
        <w:t>Experimental</w:t>
      </w:r>
    </w:p>
    <w:p w14:paraId="00000006" w14:textId="77777777" w:rsidR="0048548B" w:rsidRDefault="006F2584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Quasi-experimental</w:t>
      </w:r>
    </w:p>
    <w:p w14:paraId="00000007" w14:textId="77777777" w:rsidR="0048548B" w:rsidRDefault="006F2584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Correlational</w:t>
      </w:r>
    </w:p>
    <w:p w14:paraId="00000008" w14:textId="77777777" w:rsidR="0048548B" w:rsidRDefault="0048548B">
      <w:pPr>
        <w:ind w:left="720"/>
        <w:rPr>
          <w:sz w:val="24"/>
          <w:szCs w:val="24"/>
        </w:rPr>
      </w:pPr>
    </w:p>
    <w:p w14:paraId="00000009" w14:textId="77777777" w:rsidR="0048548B" w:rsidRDefault="006F2584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What is NOT a dependent variable?</w:t>
      </w:r>
    </w:p>
    <w:p w14:paraId="0000000A" w14:textId="77777777" w:rsidR="0048548B" w:rsidRPr="009C28D6" w:rsidRDefault="006F2584">
      <w:pPr>
        <w:numPr>
          <w:ilvl w:val="1"/>
          <w:numId w:val="1"/>
        </w:numPr>
        <w:rPr>
          <w:sz w:val="24"/>
          <w:szCs w:val="24"/>
        </w:rPr>
      </w:pPr>
      <w:r w:rsidRPr="009C28D6">
        <w:rPr>
          <w:sz w:val="24"/>
          <w:szCs w:val="24"/>
        </w:rPr>
        <w:t>Gaze at mother</w:t>
      </w:r>
    </w:p>
    <w:p w14:paraId="0000000B" w14:textId="77777777" w:rsidR="0048548B" w:rsidRPr="00B708C1" w:rsidRDefault="006F2584">
      <w:pPr>
        <w:numPr>
          <w:ilvl w:val="1"/>
          <w:numId w:val="1"/>
        </w:numPr>
        <w:rPr>
          <w:sz w:val="24"/>
          <w:szCs w:val="24"/>
        </w:rPr>
      </w:pPr>
      <w:r w:rsidRPr="00B708C1">
        <w:rPr>
          <w:sz w:val="24"/>
          <w:szCs w:val="24"/>
        </w:rPr>
        <w:t>Vocalizations</w:t>
      </w:r>
    </w:p>
    <w:p w14:paraId="0000000C" w14:textId="77777777" w:rsidR="0048548B" w:rsidRDefault="006F2584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Facial expressions (positive/negative)</w:t>
      </w:r>
    </w:p>
    <w:p w14:paraId="0000000D" w14:textId="77777777" w:rsidR="0048548B" w:rsidRPr="00B708C1" w:rsidRDefault="006F2584">
      <w:pPr>
        <w:numPr>
          <w:ilvl w:val="1"/>
          <w:numId w:val="1"/>
        </w:numPr>
        <w:rPr>
          <w:b/>
          <w:bCs/>
          <w:sz w:val="24"/>
          <w:szCs w:val="24"/>
        </w:rPr>
      </w:pPr>
      <w:r w:rsidRPr="00B708C1">
        <w:rPr>
          <w:b/>
          <w:bCs/>
          <w:sz w:val="24"/>
          <w:szCs w:val="24"/>
        </w:rPr>
        <w:t>Crying</w:t>
      </w:r>
    </w:p>
    <w:p w14:paraId="0000000E" w14:textId="77777777" w:rsidR="0048548B" w:rsidRDefault="0048548B">
      <w:pPr>
        <w:ind w:left="1440"/>
        <w:rPr>
          <w:sz w:val="24"/>
          <w:szCs w:val="24"/>
        </w:rPr>
      </w:pPr>
    </w:p>
    <w:p w14:paraId="0000000F" w14:textId="77777777" w:rsidR="0048548B" w:rsidRDefault="006F2584">
      <w:pPr>
        <w:numPr>
          <w:ilvl w:val="0"/>
          <w:numId w:val="1"/>
        </w:numPr>
        <w:spacing w:before="240"/>
        <w:rPr>
          <w:sz w:val="24"/>
          <w:szCs w:val="24"/>
        </w:rPr>
      </w:pPr>
      <w:r>
        <w:rPr>
          <w:sz w:val="24"/>
          <w:szCs w:val="24"/>
        </w:rPr>
        <w:t>How do the methods of this SF study differ from previous SF studies?</w:t>
      </w:r>
    </w:p>
    <w:p w14:paraId="00000010" w14:textId="77777777" w:rsidR="0048548B" w:rsidRDefault="006F2584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The mothers vocalized but not to the infant</w:t>
      </w:r>
    </w:p>
    <w:p w14:paraId="00000011" w14:textId="77777777" w:rsidR="0048548B" w:rsidRDefault="006F2584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They had much longer SF periods</w:t>
      </w:r>
    </w:p>
    <w:p w14:paraId="00000012" w14:textId="77777777" w:rsidR="0048548B" w:rsidRPr="000B6573" w:rsidRDefault="006F2584">
      <w:pPr>
        <w:numPr>
          <w:ilvl w:val="1"/>
          <w:numId w:val="1"/>
        </w:numPr>
        <w:rPr>
          <w:b/>
          <w:bCs/>
          <w:sz w:val="24"/>
          <w:szCs w:val="24"/>
        </w:rPr>
      </w:pPr>
      <w:r w:rsidRPr="000B6573">
        <w:rPr>
          <w:b/>
          <w:bCs/>
          <w:sz w:val="24"/>
          <w:szCs w:val="24"/>
        </w:rPr>
        <w:t>They had two SF periods</w:t>
      </w:r>
    </w:p>
    <w:p w14:paraId="00000013" w14:textId="77777777" w:rsidR="0048548B" w:rsidRDefault="006F2584">
      <w:pPr>
        <w:numPr>
          <w:ilvl w:val="1"/>
          <w:numId w:val="1"/>
        </w:numPr>
        <w:spacing w:after="240"/>
        <w:rPr>
          <w:sz w:val="24"/>
          <w:szCs w:val="24"/>
        </w:rPr>
      </w:pPr>
      <w:r>
        <w:rPr>
          <w:sz w:val="24"/>
          <w:szCs w:val="24"/>
        </w:rPr>
        <w:t>They infant measured stress with physiological measures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0000014" w14:textId="77777777" w:rsidR="0048548B" w:rsidRDefault="0048548B">
      <w:pPr>
        <w:spacing w:before="240" w:after="240"/>
        <w:ind w:left="1440"/>
        <w:rPr>
          <w:sz w:val="24"/>
          <w:szCs w:val="24"/>
        </w:rPr>
      </w:pPr>
    </w:p>
    <w:p w14:paraId="00000015" w14:textId="77777777" w:rsidR="0048548B" w:rsidRDefault="006F2584">
      <w:pPr>
        <w:numPr>
          <w:ilvl w:val="0"/>
          <w:numId w:val="1"/>
        </w:numPr>
        <w:spacing w:before="240"/>
        <w:rPr>
          <w:sz w:val="24"/>
          <w:szCs w:val="24"/>
        </w:rPr>
      </w:pPr>
      <w:r>
        <w:rPr>
          <w:sz w:val="24"/>
          <w:szCs w:val="24"/>
        </w:rPr>
        <w:t>Which of the following is NOT something this study looked at?</w:t>
      </w:r>
    </w:p>
    <w:p w14:paraId="00000016" w14:textId="77777777" w:rsidR="0048548B" w:rsidRDefault="006F2584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Looked for sex differences</w:t>
      </w:r>
    </w:p>
    <w:p w14:paraId="00000017" w14:textId="77777777" w:rsidR="0048548B" w:rsidRDefault="006F2584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Looked at relationship to later temperament</w:t>
      </w:r>
    </w:p>
    <w:p w14:paraId="00000018" w14:textId="77777777" w:rsidR="0048548B" w:rsidRDefault="006F2584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Looked for change in the SF response as the infant gets older</w:t>
      </w:r>
    </w:p>
    <w:p w14:paraId="00000019" w14:textId="77777777" w:rsidR="0048548B" w:rsidRPr="009C28D6" w:rsidRDefault="006F2584">
      <w:pPr>
        <w:numPr>
          <w:ilvl w:val="1"/>
          <w:numId w:val="1"/>
        </w:numPr>
        <w:spacing w:after="240"/>
        <w:rPr>
          <w:b/>
          <w:bCs/>
          <w:sz w:val="24"/>
          <w:szCs w:val="24"/>
        </w:rPr>
      </w:pPr>
      <w:r w:rsidRPr="009C28D6">
        <w:rPr>
          <w:b/>
          <w:bCs/>
          <w:sz w:val="24"/>
          <w:szCs w:val="24"/>
        </w:rPr>
        <w:t xml:space="preserve">Looked at a more diverse sample of infants (not </w:t>
      </w:r>
      <w:proofErr w:type="spellStart"/>
      <w:r w:rsidRPr="009C28D6">
        <w:rPr>
          <w:b/>
          <w:bCs/>
          <w:sz w:val="24"/>
          <w:szCs w:val="24"/>
        </w:rPr>
        <w:t>caucasian</w:t>
      </w:r>
      <w:proofErr w:type="spellEnd"/>
      <w:r w:rsidRPr="009C28D6">
        <w:rPr>
          <w:b/>
          <w:bCs/>
          <w:sz w:val="24"/>
          <w:szCs w:val="24"/>
        </w:rPr>
        <w:t xml:space="preserve">) </w:t>
      </w:r>
    </w:p>
    <w:p w14:paraId="0000001A" w14:textId="77777777" w:rsidR="0048548B" w:rsidRDefault="0048548B">
      <w:pPr>
        <w:ind w:left="720"/>
        <w:rPr>
          <w:sz w:val="24"/>
          <w:szCs w:val="24"/>
        </w:rPr>
      </w:pPr>
    </w:p>
    <w:p w14:paraId="0000001B" w14:textId="77777777" w:rsidR="0048548B" w:rsidRDefault="006F2584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Which of the following statements about positive facial expressions is true</w:t>
      </w:r>
    </w:p>
    <w:p w14:paraId="0000001C" w14:textId="77777777" w:rsidR="0048548B" w:rsidRPr="00B708C1" w:rsidRDefault="006F2584">
      <w:pPr>
        <w:numPr>
          <w:ilvl w:val="1"/>
          <w:numId w:val="1"/>
        </w:numPr>
        <w:rPr>
          <w:b/>
          <w:bCs/>
          <w:sz w:val="24"/>
          <w:szCs w:val="24"/>
        </w:rPr>
      </w:pPr>
      <w:r w:rsidRPr="00B708C1">
        <w:rPr>
          <w:b/>
          <w:bCs/>
          <w:sz w:val="24"/>
          <w:szCs w:val="24"/>
        </w:rPr>
        <w:t>4 months showed more positive facial expressions overall</w:t>
      </w:r>
    </w:p>
    <w:p w14:paraId="0000001D" w14:textId="77777777" w:rsidR="0048548B" w:rsidRDefault="006F2584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9 months showed more positive facial expressions overall</w:t>
      </w:r>
    </w:p>
    <w:p w14:paraId="0000001E" w14:textId="77777777" w:rsidR="0048548B" w:rsidRDefault="006F2584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4 month olds showed more positive facial expressions only during the SF1 and SF2. </w:t>
      </w:r>
    </w:p>
    <w:p w14:paraId="0000001F" w14:textId="77777777" w:rsidR="0048548B" w:rsidRDefault="006F2584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They did not differ in the amount of positive facial expressions</w:t>
      </w:r>
    </w:p>
    <w:p w14:paraId="00000020" w14:textId="77777777" w:rsidR="0048548B" w:rsidRDefault="0048548B">
      <w:pPr>
        <w:ind w:left="720"/>
        <w:rPr>
          <w:sz w:val="24"/>
          <w:szCs w:val="24"/>
        </w:rPr>
      </w:pPr>
    </w:p>
    <w:p w14:paraId="00000021" w14:textId="77777777" w:rsidR="0048548B" w:rsidRDefault="0048548B">
      <w:pPr>
        <w:ind w:left="720"/>
        <w:rPr>
          <w:sz w:val="24"/>
          <w:szCs w:val="24"/>
        </w:rPr>
      </w:pPr>
    </w:p>
    <w:p w14:paraId="00000022" w14:textId="77777777" w:rsidR="0048548B" w:rsidRDefault="006F2584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Did 9 month olds decrease their gaze amount significantly from N1 to SF1?</w:t>
      </w:r>
    </w:p>
    <w:p w14:paraId="00000023" w14:textId="77777777" w:rsidR="0048548B" w:rsidRPr="00B708C1" w:rsidRDefault="006F2584">
      <w:pPr>
        <w:numPr>
          <w:ilvl w:val="1"/>
          <w:numId w:val="1"/>
        </w:numPr>
        <w:rPr>
          <w:b/>
          <w:bCs/>
          <w:sz w:val="24"/>
          <w:szCs w:val="24"/>
        </w:rPr>
      </w:pPr>
      <w:r w:rsidRPr="00B708C1">
        <w:rPr>
          <w:b/>
          <w:bCs/>
          <w:sz w:val="24"/>
          <w:szCs w:val="24"/>
        </w:rPr>
        <w:t>YES</w:t>
      </w:r>
    </w:p>
    <w:p w14:paraId="00000024" w14:textId="77777777" w:rsidR="0048548B" w:rsidRDefault="006F2584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NO</w:t>
      </w:r>
    </w:p>
    <w:p w14:paraId="00000025" w14:textId="77777777" w:rsidR="0048548B" w:rsidRDefault="0048548B">
      <w:pPr>
        <w:ind w:left="720"/>
        <w:rPr>
          <w:sz w:val="24"/>
          <w:szCs w:val="24"/>
        </w:rPr>
      </w:pPr>
    </w:p>
    <w:p w14:paraId="00000026" w14:textId="77777777" w:rsidR="0048548B" w:rsidRDefault="0048548B">
      <w:pPr>
        <w:ind w:left="1440"/>
        <w:rPr>
          <w:sz w:val="24"/>
          <w:szCs w:val="24"/>
        </w:rPr>
      </w:pPr>
    </w:p>
    <w:p w14:paraId="00000027" w14:textId="77777777" w:rsidR="0048548B" w:rsidRDefault="006F2584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Did 9 month olds decrease their gaze amount significantly from N2 to SF2?</w:t>
      </w:r>
    </w:p>
    <w:p w14:paraId="00000028" w14:textId="77777777" w:rsidR="0048548B" w:rsidRPr="00B708C1" w:rsidRDefault="006F2584">
      <w:pPr>
        <w:numPr>
          <w:ilvl w:val="1"/>
          <w:numId w:val="1"/>
        </w:numPr>
        <w:rPr>
          <w:b/>
          <w:bCs/>
          <w:sz w:val="24"/>
          <w:szCs w:val="24"/>
        </w:rPr>
      </w:pPr>
      <w:r w:rsidRPr="00B708C1">
        <w:rPr>
          <w:b/>
          <w:bCs/>
          <w:sz w:val="24"/>
          <w:szCs w:val="24"/>
        </w:rPr>
        <w:t>YES</w:t>
      </w:r>
    </w:p>
    <w:p w14:paraId="00000029" w14:textId="77777777" w:rsidR="0048548B" w:rsidRDefault="006F2584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NO</w:t>
      </w:r>
    </w:p>
    <w:p w14:paraId="0000002A" w14:textId="77777777" w:rsidR="0048548B" w:rsidRDefault="0048548B">
      <w:pPr>
        <w:ind w:left="720"/>
        <w:rPr>
          <w:sz w:val="24"/>
          <w:szCs w:val="24"/>
        </w:rPr>
      </w:pPr>
    </w:p>
    <w:p w14:paraId="0000002B" w14:textId="77777777" w:rsidR="0048548B" w:rsidRDefault="0048548B">
      <w:pPr>
        <w:ind w:left="720"/>
        <w:rPr>
          <w:sz w:val="24"/>
          <w:szCs w:val="24"/>
        </w:rPr>
      </w:pPr>
    </w:p>
    <w:p w14:paraId="0000002C" w14:textId="77777777" w:rsidR="0048548B" w:rsidRDefault="006F2584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Overall, 9-month-olds ________ more than 4-month-olds.</w:t>
      </w:r>
    </w:p>
    <w:p w14:paraId="0000002D" w14:textId="77777777" w:rsidR="0048548B" w:rsidRDefault="006F2584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Displayed positive emotions</w:t>
      </w:r>
    </w:p>
    <w:p w14:paraId="0000002E" w14:textId="77777777" w:rsidR="0048548B" w:rsidRDefault="006F2584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Displayed negative emotions</w:t>
      </w:r>
    </w:p>
    <w:p w14:paraId="0000002F" w14:textId="77777777" w:rsidR="0048548B" w:rsidRPr="00B708C1" w:rsidRDefault="006F2584">
      <w:pPr>
        <w:numPr>
          <w:ilvl w:val="1"/>
          <w:numId w:val="1"/>
        </w:numPr>
        <w:rPr>
          <w:b/>
          <w:bCs/>
          <w:sz w:val="24"/>
          <w:szCs w:val="24"/>
        </w:rPr>
      </w:pPr>
      <w:r w:rsidRPr="00B708C1">
        <w:rPr>
          <w:b/>
          <w:bCs/>
          <w:sz w:val="24"/>
          <w:szCs w:val="24"/>
        </w:rPr>
        <w:t>Vocalized</w:t>
      </w:r>
    </w:p>
    <w:p w14:paraId="00000030" w14:textId="77777777" w:rsidR="0048548B" w:rsidRDefault="006F2584">
      <w:pPr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Gazed</w:t>
      </w:r>
    </w:p>
    <w:p w14:paraId="00000031" w14:textId="77777777" w:rsidR="0048548B" w:rsidRDefault="0048548B"/>
    <w:sectPr w:rsidR="0048548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E66FF"/>
    <w:multiLevelType w:val="multilevel"/>
    <w:tmpl w:val="38CE86D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48B"/>
    <w:rsid w:val="000B6573"/>
    <w:rsid w:val="0048548B"/>
    <w:rsid w:val="0052385A"/>
    <w:rsid w:val="005961B7"/>
    <w:rsid w:val="006F2584"/>
    <w:rsid w:val="009C28D6"/>
    <w:rsid w:val="00B70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3F9FE27-83BF-41B3-A4F4-B9157E962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2020-06-10T05:04:00Z</dcterms:created>
  <dcterms:modified xsi:type="dcterms:W3CDTF">2020-06-10T05:04:00Z</dcterms:modified>
</cp:coreProperties>
</file>